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F0" w:rsidRDefault="0072238A">
      <w:pPr>
        <w:spacing w:before="778" w:line="184" w:lineRule="exact"/>
        <w:jc w:val="center"/>
        <w:textAlignment w:val="baseline"/>
        <w:rPr>
          <w:rFonts w:ascii="Arial" w:eastAsia="Arial" w:hAnsi="Arial"/>
          <w:b/>
          <w:color w:val="000000"/>
          <w:spacing w:val="-4"/>
          <w:sz w:val="17"/>
          <w:lang w:val="de-DE"/>
        </w:rPr>
      </w:pPr>
      <w:bookmarkStart w:id="0" w:name="_GoBack"/>
      <w:bookmarkEnd w:id="0"/>
      <w:r>
        <w:rPr>
          <w:rFonts w:ascii="Arial" w:eastAsia="Arial" w:hAnsi="Arial"/>
          <w:b/>
          <w:color w:val="000000"/>
          <w:spacing w:val="-4"/>
          <w:sz w:val="17"/>
          <w:lang w:val="de-DE"/>
        </w:rPr>
        <w:t>Hausordnung der</w:t>
      </w:r>
    </w:p>
    <w:p w:rsidR="001448F0" w:rsidRDefault="0072238A">
      <w:pPr>
        <w:spacing w:line="182" w:lineRule="exact"/>
        <w:jc w:val="center"/>
        <w:textAlignment w:val="baseline"/>
        <w:rPr>
          <w:rFonts w:ascii="Arial" w:eastAsia="Arial" w:hAnsi="Arial"/>
          <w:b/>
          <w:color w:val="000000"/>
          <w:spacing w:val="-1"/>
          <w:sz w:val="17"/>
          <w:lang w:val="de-DE"/>
        </w:rPr>
      </w:pPr>
      <w:r>
        <w:rPr>
          <w:rFonts w:ascii="Arial" w:eastAsia="Arial" w:hAnsi="Arial"/>
          <w:b/>
          <w:color w:val="000000"/>
          <w:spacing w:val="-1"/>
          <w:sz w:val="17"/>
          <w:lang w:val="de-DE"/>
        </w:rPr>
        <w:t>T</w:t>
      </w:r>
      <w:r>
        <w:rPr>
          <w:rFonts w:ascii="Arial" w:eastAsia="Arial" w:hAnsi="Arial"/>
          <w:b/>
          <w:color w:val="000000"/>
          <w:spacing w:val="-1"/>
          <w:sz w:val="13"/>
          <w:lang w:val="de-DE"/>
        </w:rPr>
        <w:t>HEODOR</w:t>
      </w:r>
      <w:r>
        <w:rPr>
          <w:rFonts w:ascii="Arial" w:eastAsia="Arial" w:hAnsi="Arial"/>
          <w:b/>
          <w:color w:val="000000"/>
          <w:spacing w:val="-1"/>
          <w:sz w:val="17"/>
          <w:lang w:val="de-DE"/>
        </w:rPr>
        <w:t>-H</w:t>
      </w:r>
      <w:r>
        <w:rPr>
          <w:rFonts w:ascii="Arial" w:eastAsia="Arial" w:hAnsi="Arial"/>
          <w:b/>
          <w:color w:val="000000"/>
          <w:spacing w:val="-1"/>
          <w:sz w:val="13"/>
          <w:lang w:val="de-DE"/>
        </w:rPr>
        <w:t>EUSS</w:t>
      </w:r>
      <w:r>
        <w:rPr>
          <w:rFonts w:ascii="Arial" w:eastAsia="Arial" w:hAnsi="Arial"/>
          <w:b/>
          <w:color w:val="000000"/>
          <w:spacing w:val="-1"/>
          <w:sz w:val="17"/>
          <w:lang w:val="de-DE"/>
        </w:rPr>
        <w:t>-S</w:t>
      </w:r>
      <w:r>
        <w:rPr>
          <w:rFonts w:ascii="Arial" w:eastAsia="Arial" w:hAnsi="Arial"/>
          <w:b/>
          <w:color w:val="000000"/>
          <w:spacing w:val="-1"/>
          <w:sz w:val="13"/>
          <w:lang w:val="de-DE"/>
        </w:rPr>
        <w:t xml:space="preserve">CHULE </w:t>
      </w:r>
      <w:r>
        <w:rPr>
          <w:rFonts w:ascii="Arial" w:eastAsia="Arial" w:hAnsi="Arial"/>
          <w:b/>
          <w:color w:val="000000"/>
          <w:spacing w:val="-1"/>
          <w:sz w:val="17"/>
          <w:lang w:val="de-DE"/>
        </w:rPr>
        <w:t>O</w:t>
      </w:r>
      <w:r>
        <w:rPr>
          <w:rFonts w:ascii="Arial" w:eastAsia="Arial" w:hAnsi="Arial"/>
          <w:b/>
          <w:color w:val="000000"/>
          <w:spacing w:val="-1"/>
          <w:sz w:val="13"/>
          <w:lang w:val="de-DE"/>
        </w:rPr>
        <w:t>FFENBACH</w:t>
      </w:r>
    </w:p>
    <w:p w:rsidR="001448F0" w:rsidRDefault="0072238A">
      <w:pPr>
        <w:spacing w:before="183" w:line="184" w:lineRule="exact"/>
        <w:jc w:val="center"/>
        <w:textAlignment w:val="baseline"/>
        <w:rPr>
          <w:rFonts w:ascii="Arial" w:eastAsia="Arial" w:hAnsi="Arial"/>
          <w:color w:val="000000"/>
          <w:sz w:val="16"/>
          <w:lang w:val="de-DE"/>
        </w:rPr>
      </w:pPr>
      <w:r>
        <w:rPr>
          <w:rFonts w:ascii="Arial" w:eastAsia="Arial" w:hAnsi="Arial"/>
          <w:color w:val="000000"/>
          <w:sz w:val="16"/>
          <w:lang w:val="de-DE"/>
        </w:rPr>
        <w:t xml:space="preserve">63071 Offenbach, Buchhügelallee 86 </w:t>
      </w:r>
      <w:r>
        <w:rPr>
          <w:rFonts w:ascii="Arial" w:eastAsia="Arial" w:hAnsi="Arial"/>
          <w:color w:val="000000"/>
          <w:sz w:val="16"/>
          <w:lang w:val="de-DE"/>
        </w:rPr>
        <w:br/>
        <w:t xml:space="preserve">Telefon 069 8065-2435 Fax 069 8065-3192 </w:t>
      </w:r>
      <w:r>
        <w:rPr>
          <w:rFonts w:ascii="Arial" w:eastAsia="Arial" w:hAnsi="Arial"/>
          <w:color w:val="000000"/>
          <w:sz w:val="16"/>
          <w:lang w:val="de-DE"/>
        </w:rPr>
        <w:br/>
      </w:r>
      <w:hyperlink r:id="rId7" w:history="1">
        <w:r w:rsidRPr="005F67BF">
          <w:rPr>
            <w:rStyle w:val="Hyperlink"/>
            <w:rFonts w:ascii="Arial" w:eastAsia="Arial" w:hAnsi="Arial"/>
            <w:sz w:val="16"/>
            <w:lang w:val="de-DE"/>
          </w:rPr>
          <w:t>verwaltung.ths@schulen.offenbach.de</w:t>
        </w:r>
      </w:hyperlink>
      <w:r>
        <w:rPr>
          <w:rFonts w:ascii="Arial" w:eastAsia="Arial" w:hAnsi="Arial"/>
          <w:color w:val="000000"/>
          <w:sz w:val="16"/>
          <w:u w:val="single"/>
          <w:lang w:val="de-DE"/>
        </w:rPr>
        <w:t xml:space="preserve">  </w:t>
      </w:r>
      <w:r>
        <w:rPr>
          <w:rFonts w:ascii="Arial" w:eastAsia="Arial" w:hAnsi="Arial"/>
          <w:color w:val="000000"/>
          <w:sz w:val="16"/>
          <w:u w:val="single"/>
          <w:lang w:val="de-DE"/>
        </w:rPr>
        <w:br/>
      </w:r>
      <w:hyperlink r:id="rId8">
        <w:r>
          <w:rPr>
            <w:rFonts w:ascii="Arial" w:eastAsia="Arial" w:hAnsi="Arial"/>
            <w:color w:val="0000FF"/>
            <w:sz w:val="16"/>
            <w:u w:val="single"/>
            <w:lang w:val="de-DE"/>
          </w:rPr>
          <w:t>www.ths.schulen-offenbach.de</w:t>
        </w:r>
      </w:hyperlink>
      <w:r>
        <w:rPr>
          <w:rFonts w:ascii="Arial" w:eastAsia="Arial" w:hAnsi="Arial"/>
          <w:color w:val="000000"/>
          <w:sz w:val="16"/>
          <w:u w:val="single"/>
          <w:lang w:val="de-DE"/>
        </w:rPr>
        <w:t xml:space="preserve"> </w:t>
      </w:r>
    </w:p>
    <w:p w:rsidR="001448F0" w:rsidRDefault="0072238A">
      <w:pPr>
        <w:spacing w:before="553" w:line="184" w:lineRule="exact"/>
        <w:ind w:left="144"/>
        <w:textAlignment w:val="baseline"/>
        <w:rPr>
          <w:rFonts w:ascii="Arial" w:eastAsia="Arial" w:hAnsi="Arial"/>
          <w:b/>
          <w:color w:val="000000"/>
          <w:spacing w:val="-4"/>
          <w:sz w:val="17"/>
          <w:lang w:val="de-DE"/>
        </w:rPr>
      </w:pPr>
      <w:r>
        <w:rPr>
          <w:rFonts w:ascii="Arial" w:eastAsia="Arial" w:hAnsi="Arial"/>
          <w:b/>
          <w:color w:val="000000"/>
          <w:spacing w:val="-4"/>
          <w:sz w:val="17"/>
          <w:lang w:val="de-DE"/>
        </w:rPr>
        <w:t>Öffnungs- und Unterrichtszeiten</w:t>
      </w:r>
    </w:p>
    <w:p w:rsidR="001448F0" w:rsidRDefault="0072238A">
      <w:pPr>
        <w:numPr>
          <w:ilvl w:val="0"/>
          <w:numId w:val="1"/>
        </w:numPr>
        <w:tabs>
          <w:tab w:val="clear" w:pos="432"/>
          <w:tab w:val="left" w:pos="576"/>
        </w:tabs>
        <w:spacing w:before="187" w:line="181" w:lineRule="exact"/>
        <w:ind w:left="144"/>
        <w:textAlignment w:val="baseline"/>
        <w:rPr>
          <w:rFonts w:ascii="Arial" w:eastAsia="Arial" w:hAnsi="Arial"/>
          <w:color w:val="000000"/>
          <w:spacing w:val="-4"/>
          <w:sz w:val="16"/>
          <w:lang w:val="de-DE"/>
        </w:rPr>
      </w:pPr>
      <w:r>
        <w:rPr>
          <w:rFonts w:ascii="Arial" w:eastAsia="Arial" w:hAnsi="Arial"/>
          <w:color w:val="000000"/>
          <w:spacing w:val="-4"/>
          <w:sz w:val="16"/>
          <w:lang w:val="de-DE"/>
        </w:rPr>
        <w:t>Öffnungszeiten</w:t>
      </w:r>
    </w:p>
    <w:p w:rsidR="001448F0" w:rsidRDefault="0072238A">
      <w:pPr>
        <w:tabs>
          <w:tab w:val="left" w:pos="1944"/>
        </w:tabs>
        <w:spacing w:before="189" w:line="181" w:lineRule="exact"/>
        <w:ind w:left="576"/>
        <w:textAlignment w:val="baseline"/>
        <w:rPr>
          <w:rFonts w:ascii="Arial" w:eastAsia="Arial" w:hAnsi="Arial"/>
          <w:color w:val="000000"/>
          <w:sz w:val="16"/>
          <w:lang w:val="de-DE"/>
        </w:rPr>
      </w:pPr>
      <w:r>
        <w:rPr>
          <w:rFonts w:ascii="Arial" w:eastAsia="Arial" w:hAnsi="Arial"/>
          <w:color w:val="000000"/>
          <w:sz w:val="16"/>
          <w:lang w:val="de-DE"/>
        </w:rPr>
        <w:t>Sekretariat:</w:t>
      </w:r>
      <w:r>
        <w:rPr>
          <w:rFonts w:ascii="Arial" w:eastAsia="Arial" w:hAnsi="Arial"/>
          <w:color w:val="000000"/>
          <w:sz w:val="16"/>
          <w:lang w:val="de-DE"/>
        </w:rPr>
        <w:tab/>
        <w:t>täglich von 07:30 – 14:00 Uhr</w:t>
      </w:r>
    </w:p>
    <w:p w:rsidR="001448F0" w:rsidRDefault="0072238A">
      <w:pPr>
        <w:spacing w:before="1" w:line="181" w:lineRule="exact"/>
        <w:ind w:left="1944"/>
        <w:textAlignment w:val="baseline"/>
        <w:rPr>
          <w:rFonts w:ascii="Arial" w:eastAsia="Arial" w:hAnsi="Arial"/>
          <w:color w:val="000000"/>
          <w:sz w:val="16"/>
          <w:lang w:val="de-DE"/>
        </w:rPr>
      </w:pPr>
      <w:r>
        <w:rPr>
          <w:rFonts w:ascii="Arial" w:eastAsia="Arial" w:hAnsi="Arial"/>
          <w:color w:val="000000"/>
          <w:sz w:val="16"/>
          <w:lang w:val="de-DE"/>
        </w:rPr>
        <w:t>geschlossen von 09:30 – 10:30 Uhr</w:t>
      </w:r>
    </w:p>
    <w:p w:rsidR="009B5601" w:rsidRDefault="009B5601">
      <w:pPr>
        <w:spacing w:before="1" w:line="181" w:lineRule="exact"/>
        <w:ind w:left="1944"/>
        <w:textAlignment w:val="baseline"/>
        <w:rPr>
          <w:rFonts w:ascii="Arial" w:eastAsia="Arial" w:hAnsi="Arial"/>
          <w:color w:val="000000"/>
          <w:sz w:val="16"/>
          <w:lang w:val="de-DE"/>
        </w:rPr>
      </w:pPr>
    </w:p>
    <w:p w:rsidR="009B5601" w:rsidRDefault="009B5601">
      <w:pPr>
        <w:spacing w:before="1" w:line="181" w:lineRule="exact"/>
        <w:ind w:left="1944"/>
        <w:textAlignment w:val="baseline"/>
        <w:rPr>
          <w:rFonts w:ascii="Arial" w:eastAsia="Arial" w:hAnsi="Arial"/>
          <w:color w:val="000000"/>
          <w:sz w:val="16"/>
          <w:lang w:val="de-DE"/>
        </w:rPr>
      </w:pPr>
    </w:p>
    <w:p w:rsidR="001448F0" w:rsidRDefault="0072238A">
      <w:pPr>
        <w:numPr>
          <w:ilvl w:val="0"/>
          <w:numId w:val="1"/>
        </w:numPr>
        <w:tabs>
          <w:tab w:val="clear" w:pos="432"/>
          <w:tab w:val="left" w:pos="576"/>
        </w:tabs>
        <w:spacing w:before="2" w:line="181" w:lineRule="exact"/>
        <w:ind w:left="144"/>
        <w:textAlignment w:val="baseline"/>
        <w:rPr>
          <w:rFonts w:ascii="Arial" w:eastAsia="Arial" w:hAnsi="Arial"/>
          <w:color w:val="000000"/>
          <w:spacing w:val="-3"/>
          <w:sz w:val="16"/>
          <w:lang w:val="de-DE"/>
        </w:rPr>
      </w:pPr>
      <w:r>
        <w:rPr>
          <w:rFonts w:ascii="Arial" w:eastAsia="Arial" w:hAnsi="Arial"/>
          <w:color w:val="000000"/>
          <w:spacing w:val="-3"/>
          <w:sz w:val="16"/>
          <w:lang w:val="de-DE"/>
        </w:rPr>
        <w:t>Unterrichtszeiten</w:t>
      </w:r>
    </w:p>
    <w:p w:rsidR="001448F0" w:rsidRDefault="0072238A">
      <w:pPr>
        <w:tabs>
          <w:tab w:val="left" w:pos="5112"/>
        </w:tabs>
        <w:spacing w:before="193" w:line="180" w:lineRule="exact"/>
        <w:ind w:left="576"/>
        <w:textAlignment w:val="baseline"/>
        <w:rPr>
          <w:rFonts w:ascii="Arial" w:eastAsia="Arial" w:hAnsi="Arial"/>
          <w:color w:val="000000"/>
          <w:sz w:val="16"/>
          <w:u w:val="single"/>
          <w:lang w:val="de-DE"/>
        </w:rPr>
      </w:pPr>
      <w:r>
        <w:rPr>
          <w:rFonts w:ascii="Arial" w:eastAsia="Arial" w:hAnsi="Arial"/>
          <w:color w:val="000000"/>
          <w:sz w:val="16"/>
          <w:u w:val="single"/>
          <w:lang w:val="de-DE"/>
        </w:rPr>
        <w:t>Vormittag</w:t>
      </w:r>
      <w:r>
        <w:rPr>
          <w:rFonts w:ascii="Arial" w:eastAsia="Arial" w:hAnsi="Arial"/>
          <w:color w:val="000000"/>
          <w:sz w:val="16"/>
          <w:u w:val="single"/>
          <w:lang w:val="de-DE"/>
        </w:rPr>
        <w:tab/>
        <w:t>Nachmittag</w:t>
      </w:r>
    </w:p>
    <w:p w:rsidR="001448F0" w:rsidRDefault="0072238A">
      <w:pPr>
        <w:numPr>
          <w:ilvl w:val="0"/>
          <w:numId w:val="2"/>
        </w:numPr>
        <w:tabs>
          <w:tab w:val="clear" w:pos="144"/>
          <w:tab w:val="left" w:pos="720"/>
          <w:tab w:val="left" w:pos="1944"/>
          <w:tab w:val="left" w:pos="3744"/>
          <w:tab w:val="right" w:pos="6264"/>
        </w:tabs>
        <w:spacing w:before="185" w:line="181" w:lineRule="exact"/>
        <w:ind w:left="864" w:hanging="288"/>
        <w:textAlignment w:val="baseline"/>
        <w:rPr>
          <w:rFonts w:ascii="Arial" w:eastAsia="Arial" w:hAnsi="Arial"/>
          <w:color w:val="000000"/>
          <w:sz w:val="16"/>
          <w:lang w:val="de-DE"/>
        </w:rPr>
      </w:pPr>
      <w:r>
        <w:rPr>
          <w:rFonts w:ascii="Arial" w:eastAsia="Arial" w:hAnsi="Arial"/>
          <w:color w:val="000000"/>
          <w:sz w:val="16"/>
          <w:lang w:val="de-DE"/>
        </w:rPr>
        <w:t>Stunde</w:t>
      </w:r>
      <w:r>
        <w:rPr>
          <w:rFonts w:ascii="Arial" w:eastAsia="Arial" w:hAnsi="Arial"/>
          <w:color w:val="000000"/>
          <w:sz w:val="16"/>
          <w:lang w:val="de-DE"/>
        </w:rPr>
        <w:tab/>
        <w:t>07:30 – 08:15 Uhr</w:t>
      </w:r>
      <w:r>
        <w:rPr>
          <w:rFonts w:ascii="Arial" w:eastAsia="Arial" w:hAnsi="Arial"/>
          <w:color w:val="000000"/>
          <w:sz w:val="16"/>
          <w:lang w:val="de-DE"/>
        </w:rPr>
        <w:tab/>
        <w:t>7. Stunde</w:t>
      </w:r>
      <w:r>
        <w:rPr>
          <w:rFonts w:ascii="Arial" w:eastAsia="Arial" w:hAnsi="Arial"/>
          <w:color w:val="000000"/>
          <w:sz w:val="16"/>
          <w:lang w:val="de-DE"/>
        </w:rPr>
        <w:tab/>
        <w:t>13:00 – 13:45 Uhr</w:t>
      </w:r>
    </w:p>
    <w:p w:rsidR="001448F0" w:rsidRDefault="0072238A">
      <w:pPr>
        <w:numPr>
          <w:ilvl w:val="0"/>
          <w:numId w:val="2"/>
        </w:numPr>
        <w:tabs>
          <w:tab w:val="clear" w:pos="144"/>
          <w:tab w:val="left" w:pos="720"/>
          <w:tab w:val="left" w:pos="1944"/>
          <w:tab w:val="left" w:pos="3744"/>
          <w:tab w:val="right" w:pos="6264"/>
        </w:tabs>
        <w:spacing w:before="1" w:line="181" w:lineRule="exact"/>
        <w:ind w:left="864" w:hanging="288"/>
        <w:textAlignment w:val="baseline"/>
        <w:rPr>
          <w:rFonts w:ascii="Arial" w:eastAsia="Arial" w:hAnsi="Arial"/>
          <w:color w:val="000000"/>
          <w:sz w:val="16"/>
          <w:lang w:val="de-DE"/>
        </w:rPr>
      </w:pPr>
      <w:r>
        <w:rPr>
          <w:rFonts w:ascii="Arial" w:eastAsia="Arial" w:hAnsi="Arial"/>
          <w:color w:val="000000"/>
          <w:sz w:val="16"/>
          <w:lang w:val="de-DE"/>
        </w:rPr>
        <w:t>Stunde</w:t>
      </w:r>
      <w:r>
        <w:rPr>
          <w:rFonts w:ascii="Arial" w:eastAsia="Arial" w:hAnsi="Arial"/>
          <w:color w:val="000000"/>
          <w:sz w:val="16"/>
          <w:lang w:val="de-DE"/>
        </w:rPr>
        <w:tab/>
        <w:t>08:15 – 09:00 Uhr</w:t>
      </w:r>
      <w:r>
        <w:rPr>
          <w:rFonts w:ascii="Arial" w:eastAsia="Arial" w:hAnsi="Arial"/>
          <w:color w:val="000000"/>
          <w:sz w:val="16"/>
          <w:lang w:val="de-DE"/>
        </w:rPr>
        <w:tab/>
        <w:t>8. Stunde</w:t>
      </w:r>
      <w:r>
        <w:rPr>
          <w:rFonts w:ascii="Arial" w:eastAsia="Arial" w:hAnsi="Arial"/>
          <w:color w:val="000000"/>
          <w:sz w:val="16"/>
          <w:lang w:val="de-DE"/>
        </w:rPr>
        <w:tab/>
        <w:t>13:45 – 14:30 Uhr</w:t>
      </w:r>
    </w:p>
    <w:p w:rsidR="001448F0" w:rsidRDefault="0072238A">
      <w:pPr>
        <w:tabs>
          <w:tab w:val="right" w:pos="6264"/>
        </w:tabs>
        <w:spacing w:before="1" w:line="184" w:lineRule="exact"/>
        <w:ind w:left="864"/>
        <w:textAlignment w:val="baseline"/>
        <w:rPr>
          <w:rFonts w:ascii="Arial" w:eastAsia="Arial" w:hAnsi="Arial"/>
          <w:b/>
          <w:color w:val="000000"/>
          <w:sz w:val="17"/>
          <w:lang w:val="de-DE"/>
        </w:rPr>
      </w:pPr>
      <w:r>
        <w:rPr>
          <w:rFonts w:ascii="Arial" w:eastAsia="Arial" w:hAnsi="Arial"/>
          <w:b/>
          <w:color w:val="000000"/>
          <w:sz w:val="17"/>
          <w:lang w:val="de-DE"/>
        </w:rPr>
        <w:t>15 Minuten Pause</w:t>
      </w:r>
      <w:r>
        <w:rPr>
          <w:rFonts w:ascii="Arial" w:eastAsia="Arial" w:hAnsi="Arial"/>
          <w:b/>
          <w:color w:val="000000"/>
          <w:sz w:val="17"/>
          <w:lang w:val="de-DE"/>
        </w:rPr>
        <w:tab/>
        <w:t>15 Minuten Pause</w:t>
      </w:r>
    </w:p>
    <w:p w:rsidR="001448F0" w:rsidRDefault="0072238A">
      <w:pPr>
        <w:numPr>
          <w:ilvl w:val="0"/>
          <w:numId w:val="2"/>
        </w:numPr>
        <w:tabs>
          <w:tab w:val="clear" w:pos="144"/>
          <w:tab w:val="left" w:pos="720"/>
          <w:tab w:val="left" w:pos="2016"/>
          <w:tab w:val="left" w:pos="3744"/>
          <w:tab w:val="right" w:pos="6264"/>
        </w:tabs>
        <w:spacing w:before="4" w:line="181" w:lineRule="exact"/>
        <w:ind w:left="864" w:hanging="288"/>
        <w:textAlignment w:val="baseline"/>
        <w:rPr>
          <w:rFonts w:ascii="Arial" w:eastAsia="Arial" w:hAnsi="Arial"/>
          <w:color w:val="000000"/>
          <w:sz w:val="16"/>
          <w:lang w:val="de-DE"/>
        </w:rPr>
      </w:pPr>
      <w:r>
        <w:rPr>
          <w:rFonts w:ascii="Arial" w:eastAsia="Arial" w:hAnsi="Arial"/>
          <w:color w:val="000000"/>
          <w:sz w:val="16"/>
          <w:lang w:val="de-DE"/>
        </w:rPr>
        <w:t>Stunde</w:t>
      </w:r>
      <w:r>
        <w:rPr>
          <w:rFonts w:ascii="Arial" w:eastAsia="Arial" w:hAnsi="Arial"/>
          <w:color w:val="000000"/>
          <w:sz w:val="16"/>
          <w:lang w:val="de-DE"/>
        </w:rPr>
        <w:tab/>
        <w:t>9:15 – 10:00 Uhr</w:t>
      </w:r>
      <w:r>
        <w:rPr>
          <w:rFonts w:ascii="Arial" w:eastAsia="Arial" w:hAnsi="Arial"/>
          <w:color w:val="000000"/>
          <w:sz w:val="16"/>
          <w:lang w:val="de-DE"/>
        </w:rPr>
        <w:tab/>
        <w:t>9. Stunde</w:t>
      </w:r>
      <w:r>
        <w:rPr>
          <w:rFonts w:ascii="Arial" w:eastAsia="Arial" w:hAnsi="Arial"/>
          <w:color w:val="000000"/>
          <w:sz w:val="16"/>
          <w:lang w:val="de-DE"/>
        </w:rPr>
        <w:tab/>
        <w:t>14:45 – 15:30 Uhr</w:t>
      </w:r>
    </w:p>
    <w:p w:rsidR="001448F0" w:rsidRDefault="0072238A">
      <w:pPr>
        <w:numPr>
          <w:ilvl w:val="0"/>
          <w:numId w:val="2"/>
        </w:numPr>
        <w:tabs>
          <w:tab w:val="clear" w:pos="144"/>
          <w:tab w:val="left" w:pos="720"/>
          <w:tab w:val="left" w:pos="1944"/>
          <w:tab w:val="left" w:pos="3744"/>
          <w:tab w:val="right" w:pos="6264"/>
        </w:tabs>
        <w:spacing w:before="1" w:line="181" w:lineRule="exact"/>
        <w:ind w:left="864" w:hanging="288"/>
        <w:textAlignment w:val="baseline"/>
        <w:rPr>
          <w:rFonts w:ascii="Arial" w:eastAsia="Arial" w:hAnsi="Arial"/>
          <w:color w:val="000000"/>
          <w:sz w:val="16"/>
          <w:lang w:val="de-DE"/>
        </w:rPr>
      </w:pPr>
      <w:r>
        <w:rPr>
          <w:rFonts w:ascii="Arial" w:eastAsia="Arial" w:hAnsi="Arial"/>
          <w:color w:val="000000"/>
          <w:sz w:val="16"/>
          <w:lang w:val="de-DE"/>
        </w:rPr>
        <w:t>Stunde</w:t>
      </w:r>
      <w:r>
        <w:rPr>
          <w:rFonts w:ascii="Arial" w:eastAsia="Arial" w:hAnsi="Arial"/>
          <w:color w:val="000000"/>
          <w:sz w:val="16"/>
          <w:lang w:val="de-DE"/>
        </w:rPr>
        <w:tab/>
        <w:t>10:00 – 10:45 Uhr</w:t>
      </w:r>
      <w:r>
        <w:rPr>
          <w:rFonts w:ascii="Arial" w:eastAsia="Arial" w:hAnsi="Arial"/>
          <w:color w:val="000000"/>
          <w:sz w:val="16"/>
          <w:lang w:val="de-DE"/>
        </w:rPr>
        <w:tab/>
        <w:t>10. Stunde</w:t>
      </w:r>
      <w:r>
        <w:rPr>
          <w:rFonts w:ascii="Arial" w:eastAsia="Arial" w:hAnsi="Arial"/>
          <w:color w:val="000000"/>
          <w:sz w:val="16"/>
          <w:lang w:val="de-DE"/>
        </w:rPr>
        <w:tab/>
        <w:t>15:30 – 16:15 Uhr</w:t>
      </w:r>
    </w:p>
    <w:p w:rsidR="001448F0" w:rsidRDefault="0072238A">
      <w:pPr>
        <w:tabs>
          <w:tab w:val="right" w:pos="6264"/>
        </w:tabs>
        <w:spacing w:before="1" w:line="184" w:lineRule="exact"/>
        <w:ind w:left="864"/>
        <w:textAlignment w:val="baseline"/>
        <w:rPr>
          <w:rFonts w:ascii="Arial" w:eastAsia="Arial" w:hAnsi="Arial"/>
          <w:b/>
          <w:color w:val="000000"/>
          <w:sz w:val="17"/>
          <w:lang w:val="de-DE"/>
        </w:rPr>
      </w:pPr>
      <w:r>
        <w:rPr>
          <w:rFonts w:ascii="Arial" w:eastAsia="Arial" w:hAnsi="Arial"/>
          <w:b/>
          <w:color w:val="000000"/>
          <w:sz w:val="17"/>
          <w:lang w:val="de-DE"/>
        </w:rPr>
        <w:t>15 Minuten Pause</w:t>
      </w:r>
      <w:r>
        <w:rPr>
          <w:rFonts w:ascii="Arial" w:eastAsia="Arial" w:hAnsi="Arial"/>
          <w:b/>
          <w:color w:val="000000"/>
          <w:sz w:val="17"/>
          <w:lang w:val="de-DE"/>
        </w:rPr>
        <w:tab/>
      </w:r>
    </w:p>
    <w:p w:rsidR="001448F0" w:rsidRDefault="0072238A">
      <w:pPr>
        <w:numPr>
          <w:ilvl w:val="0"/>
          <w:numId w:val="2"/>
        </w:numPr>
        <w:tabs>
          <w:tab w:val="clear" w:pos="144"/>
          <w:tab w:val="left" w:pos="720"/>
          <w:tab w:val="left" w:pos="1944"/>
          <w:tab w:val="left" w:pos="3744"/>
          <w:tab w:val="right" w:pos="6264"/>
        </w:tabs>
        <w:spacing w:before="4" w:line="181" w:lineRule="exact"/>
        <w:ind w:left="864" w:hanging="288"/>
        <w:textAlignment w:val="baseline"/>
        <w:rPr>
          <w:rFonts w:ascii="Arial" w:eastAsia="Arial" w:hAnsi="Arial"/>
          <w:color w:val="000000"/>
          <w:sz w:val="16"/>
          <w:lang w:val="de-DE"/>
        </w:rPr>
      </w:pPr>
      <w:r>
        <w:rPr>
          <w:rFonts w:ascii="Arial" w:eastAsia="Arial" w:hAnsi="Arial"/>
          <w:color w:val="000000"/>
          <w:sz w:val="16"/>
          <w:lang w:val="de-DE"/>
        </w:rPr>
        <w:t>Stunde</w:t>
      </w:r>
      <w:r>
        <w:rPr>
          <w:rFonts w:ascii="Arial" w:eastAsia="Arial" w:hAnsi="Arial"/>
          <w:color w:val="000000"/>
          <w:sz w:val="16"/>
          <w:lang w:val="de-DE"/>
        </w:rPr>
        <w:tab/>
        <w:t>11:00 – 11:45 Uhr</w:t>
      </w:r>
      <w:r>
        <w:rPr>
          <w:rFonts w:ascii="Arial" w:eastAsia="Arial" w:hAnsi="Arial"/>
          <w:color w:val="000000"/>
          <w:sz w:val="16"/>
          <w:lang w:val="de-DE"/>
        </w:rPr>
        <w:tab/>
      </w:r>
    </w:p>
    <w:p w:rsidR="001448F0" w:rsidRDefault="0072238A">
      <w:pPr>
        <w:numPr>
          <w:ilvl w:val="0"/>
          <w:numId w:val="2"/>
        </w:numPr>
        <w:tabs>
          <w:tab w:val="clear" w:pos="144"/>
          <w:tab w:val="left" w:pos="720"/>
          <w:tab w:val="left" w:pos="1944"/>
          <w:tab w:val="left" w:pos="3744"/>
          <w:tab w:val="right" w:pos="6264"/>
        </w:tabs>
        <w:spacing w:after="527" w:line="183" w:lineRule="exact"/>
        <w:ind w:left="864" w:right="144" w:hanging="288"/>
        <w:jc w:val="both"/>
        <w:textAlignment w:val="baseline"/>
        <w:rPr>
          <w:rFonts w:ascii="Arial" w:eastAsia="Arial" w:hAnsi="Arial"/>
          <w:color w:val="000000"/>
          <w:sz w:val="16"/>
          <w:lang w:val="de-DE"/>
        </w:rPr>
      </w:pPr>
      <w:r>
        <w:rPr>
          <w:rFonts w:ascii="Arial" w:eastAsia="Arial" w:hAnsi="Arial"/>
          <w:color w:val="000000"/>
          <w:sz w:val="16"/>
          <w:lang w:val="de-DE"/>
        </w:rPr>
        <w:t>Stunde</w:t>
      </w:r>
      <w:r>
        <w:rPr>
          <w:rFonts w:ascii="Arial" w:eastAsia="Arial" w:hAnsi="Arial"/>
          <w:color w:val="000000"/>
          <w:sz w:val="16"/>
          <w:lang w:val="de-DE"/>
        </w:rPr>
        <w:tab/>
        <w:t>11:45 – 12:30 Uhr</w:t>
      </w:r>
      <w:r>
        <w:rPr>
          <w:rFonts w:ascii="Arial" w:eastAsia="Arial" w:hAnsi="Arial"/>
          <w:color w:val="000000"/>
          <w:sz w:val="16"/>
          <w:lang w:val="de-DE"/>
        </w:rPr>
        <w:tab/>
      </w:r>
      <w:r>
        <w:rPr>
          <w:rFonts w:ascii="Arial" w:eastAsia="Arial" w:hAnsi="Arial"/>
          <w:color w:val="000000"/>
          <w:sz w:val="16"/>
          <w:lang w:val="de-DE"/>
        </w:rPr>
        <w:br/>
      </w:r>
      <w:r>
        <w:rPr>
          <w:rFonts w:ascii="Arial" w:eastAsia="Arial" w:hAnsi="Arial"/>
          <w:b/>
          <w:color w:val="000000"/>
          <w:sz w:val="17"/>
          <w:lang w:val="de-DE"/>
        </w:rPr>
        <w:t>30 Minuten Pause</w:t>
      </w:r>
    </w:p>
    <w:p w:rsidR="001448F0" w:rsidRDefault="00315015" w:rsidP="00FE3545">
      <w:pPr>
        <w:spacing w:before="943" w:line="184" w:lineRule="exact"/>
        <w:textAlignment w:val="baseline"/>
        <w:rPr>
          <w:rFonts w:ascii="Arial" w:eastAsia="Arial" w:hAnsi="Arial"/>
          <w:b/>
          <w:color w:val="000000"/>
          <w:spacing w:val="-5"/>
          <w:sz w:val="17"/>
          <w:lang w:val="de-DE"/>
        </w:rPr>
      </w:pPr>
      <w:r>
        <w:pict>
          <v:line id="_x0000_s1026" style="position:absolute;z-index:251657728;mso-position-horizontal-relative:page;mso-position-vertical-relative:page" from="53.3pt,377.05pt" to="351.65pt,377.05pt" strokeweight=".7pt">
            <w10:wrap anchorx="page" anchory="page"/>
          </v:line>
        </w:pict>
      </w:r>
      <w:r w:rsidR="0072238A">
        <w:rPr>
          <w:rFonts w:ascii="Arial" w:eastAsia="Arial" w:hAnsi="Arial"/>
          <w:b/>
          <w:color w:val="000000"/>
          <w:spacing w:val="-5"/>
          <w:sz w:val="17"/>
          <w:lang w:val="de-DE"/>
        </w:rPr>
        <w:t>Vorbemerkungen zu den Regeln der Hausordnung</w:t>
      </w:r>
    </w:p>
    <w:p w:rsidR="001448F0" w:rsidRDefault="0072238A">
      <w:pPr>
        <w:spacing w:before="190" w:line="182" w:lineRule="exact"/>
        <w:ind w:left="144" w:right="144"/>
        <w:jc w:val="both"/>
        <w:textAlignment w:val="baseline"/>
        <w:rPr>
          <w:rFonts w:ascii="Arial" w:eastAsia="Arial" w:hAnsi="Arial"/>
          <w:color w:val="000000"/>
          <w:sz w:val="16"/>
          <w:lang w:val="de-DE"/>
        </w:rPr>
      </w:pPr>
      <w:r>
        <w:rPr>
          <w:rFonts w:ascii="Arial" w:eastAsia="Arial" w:hAnsi="Arial"/>
          <w:color w:val="000000"/>
          <w:sz w:val="16"/>
          <w:lang w:val="de-DE"/>
        </w:rPr>
        <w:t>An der T</w:t>
      </w:r>
      <w:r>
        <w:rPr>
          <w:rFonts w:ascii="Arial" w:eastAsia="Arial" w:hAnsi="Arial"/>
          <w:color w:val="000000"/>
          <w:sz w:val="13"/>
          <w:lang w:val="de-DE"/>
        </w:rPr>
        <w:t>HEODOR</w:t>
      </w:r>
      <w:r>
        <w:rPr>
          <w:rFonts w:ascii="Arial" w:eastAsia="Arial" w:hAnsi="Arial"/>
          <w:color w:val="000000"/>
          <w:sz w:val="16"/>
          <w:lang w:val="de-DE"/>
        </w:rPr>
        <w:t>-H</w:t>
      </w:r>
      <w:r>
        <w:rPr>
          <w:rFonts w:ascii="Arial" w:eastAsia="Arial" w:hAnsi="Arial"/>
          <w:color w:val="000000"/>
          <w:sz w:val="13"/>
          <w:lang w:val="de-DE"/>
        </w:rPr>
        <w:t>EUSS</w:t>
      </w:r>
      <w:r>
        <w:rPr>
          <w:rFonts w:ascii="Arial" w:eastAsia="Arial" w:hAnsi="Arial"/>
          <w:color w:val="000000"/>
          <w:sz w:val="16"/>
          <w:lang w:val="de-DE"/>
        </w:rPr>
        <w:t>-S</w:t>
      </w:r>
      <w:r>
        <w:rPr>
          <w:rFonts w:ascii="Arial" w:eastAsia="Arial" w:hAnsi="Arial"/>
          <w:color w:val="000000"/>
          <w:sz w:val="13"/>
          <w:lang w:val="de-DE"/>
        </w:rPr>
        <w:t xml:space="preserve">CHULE </w:t>
      </w:r>
      <w:r>
        <w:rPr>
          <w:rFonts w:ascii="Arial" w:eastAsia="Arial" w:hAnsi="Arial"/>
          <w:color w:val="000000"/>
          <w:sz w:val="16"/>
          <w:lang w:val="de-DE"/>
        </w:rPr>
        <w:t>lernen Jugendliche und junge Erwachsene ver</w:t>
      </w:r>
      <w:r>
        <w:rPr>
          <w:rFonts w:ascii="Arial" w:eastAsia="Arial" w:hAnsi="Arial"/>
          <w:color w:val="000000"/>
          <w:sz w:val="16"/>
          <w:lang w:val="de-DE"/>
        </w:rPr>
        <w:softHyphen/>
        <w:t>schiedenster Alters- und Entwicklungsstufen, unterschiedlicher sozialer und ethni</w:t>
      </w:r>
      <w:r>
        <w:rPr>
          <w:rFonts w:ascii="Arial" w:eastAsia="Arial" w:hAnsi="Arial"/>
          <w:color w:val="000000"/>
          <w:sz w:val="16"/>
          <w:lang w:val="de-DE"/>
        </w:rPr>
        <w:softHyphen/>
        <w:t>scher Herkunft und schulischer Vorbildung. Diese Vielfalt erfordert in einigen Punkten entsprechend differenzierte, auf einzelne Schulformen, Jahrgangsstufen oder Lern</w:t>
      </w:r>
      <w:r>
        <w:rPr>
          <w:rFonts w:ascii="Arial" w:eastAsia="Arial" w:hAnsi="Arial"/>
          <w:color w:val="000000"/>
          <w:sz w:val="16"/>
          <w:lang w:val="de-DE"/>
        </w:rPr>
        <w:softHyphen/>
        <w:t>gruppen bezogene Regelungen. Grundsätzlich soll die Hausordnung helfen, für Schülerinnen und Schüler, Lehrerinnen und Lehrer an der T</w:t>
      </w:r>
      <w:r>
        <w:rPr>
          <w:rFonts w:ascii="Arial" w:eastAsia="Arial" w:hAnsi="Arial"/>
          <w:color w:val="000000"/>
          <w:sz w:val="13"/>
          <w:lang w:val="de-DE"/>
        </w:rPr>
        <w:t>HEODOR</w:t>
      </w:r>
      <w:r>
        <w:rPr>
          <w:rFonts w:ascii="Arial" w:eastAsia="Arial" w:hAnsi="Arial"/>
          <w:color w:val="000000"/>
          <w:sz w:val="16"/>
          <w:lang w:val="de-DE"/>
        </w:rPr>
        <w:t>-H</w:t>
      </w:r>
      <w:r>
        <w:rPr>
          <w:rFonts w:ascii="Arial" w:eastAsia="Arial" w:hAnsi="Arial"/>
          <w:color w:val="000000"/>
          <w:sz w:val="13"/>
          <w:lang w:val="de-DE"/>
        </w:rPr>
        <w:t>EUSS</w:t>
      </w:r>
      <w:r>
        <w:rPr>
          <w:rFonts w:ascii="Arial" w:eastAsia="Arial" w:hAnsi="Arial"/>
          <w:color w:val="000000"/>
          <w:sz w:val="16"/>
          <w:lang w:val="de-DE"/>
        </w:rPr>
        <w:t>-S</w:t>
      </w:r>
      <w:r>
        <w:rPr>
          <w:rFonts w:ascii="Arial" w:eastAsia="Arial" w:hAnsi="Arial"/>
          <w:color w:val="000000"/>
          <w:sz w:val="13"/>
          <w:lang w:val="de-DE"/>
        </w:rPr>
        <w:t xml:space="preserve">CHULE </w:t>
      </w:r>
      <w:r>
        <w:rPr>
          <w:rFonts w:ascii="Arial" w:eastAsia="Arial" w:hAnsi="Arial"/>
          <w:color w:val="000000"/>
          <w:sz w:val="16"/>
          <w:lang w:val="de-DE"/>
        </w:rPr>
        <w:t>eine gute Lernumgebung und ein Klima der gegenseitigen Rücksichtnahme zu schaf</w:t>
      </w:r>
      <w:r>
        <w:rPr>
          <w:rFonts w:ascii="Arial" w:eastAsia="Arial" w:hAnsi="Arial"/>
          <w:color w:val="000000"/>
          <w:sz w:val="16"/>
          <w:lang w:val="de-DE"/>
        </w:rPr>
        <w:softHyphen/>
        <w:t>fen, in der sich alle wohlfühlen können.</w:t>
      </w:r>
    </w:p>
    <w:p w:rsidR="001448F0" w:rsidRDefault="0072238A">
      <w:pPr>
        <w:tabs>
          <w:tab w:val="right" w:leader="underscore" w:pos="6336"/>
        </w:tabs>
        <w:spacing w:before="1" w:line="180" w:lineRule="exact"/>
        <w:jc w:val="both"/>
        <w:textAlignment w:val="baseline"/>
        <w:rPr>
          <w:rFonts w:ascii="Arial" w:eastAsia="Arial" w:hAnsi="Arial"/>
          <w:color w:val="000000"/>
          <w:sz w:val="16"/>
          <w:u w:val="single"/>
          <w:lang w:val="de-DE"/>
        </w:rPr>
      </w:pPr>
      <w:r>
        <w:br w:type="column"/>
      </w:r>
      <w:r>
        <w:rPr>
          <w:rFonts w:ascii="Arial" w:eastAsia="Arial" w:hAnsi="Arial"/>
          <w:color w:val="000000"/>
          <w:sz w:val="16"/>
          <w:u w:val="single"/>
          <w:lang w:val="de-DE"/>
        </w:rPr>
        <w:t>Hausordnung für die Theodor-Heuss-Schule</w:t>
      </w:r>
      <w:r>
        <w:rPr>
          <w:rFonts w:ascii="Arial" w:eastAsia="Arial" w:hAnsi="Arial"/>
          <w:color w:val="000000"/>
          <w:sz w:val="16"/>
          <w:u w:val="single"/>
          <w:lang w:val="de-DE"/>
        </w:rPr>
        <w:tab/>
        <w:t>Seite 2</w:t>
      </w:r>
    </w:p>
    <w:p w:rsidR="001448F0" w:rsidRDefault="0072238A">
      <w:pPr>
        <w:numPr>
          <w:ilvl w:val="0"/>
          <w:numId w:val="3"/>
        </w:numPr>
        <w:spacing w:before="185" w:line="184" w:lineRule="exact"/>
        <w:ind w:left="360" w:hanging="360"/>
        <w:jc w:val="both"/>
        <w:textAlignment w:val="baseline"/>
        <w:rPr>
          <w:rFonts w:ascii="Arial" w:eastAsia="Arial" w:hAnsi="Arial"/>
          <w:b/>
          <w:color w:val="000000"/>
          <w:sz w:val="17"/>
          <w:lang w:val="de-DE"/>
        </w:rPr>
      </w:pPr>
      <w:r>
        <w:rPr>
          <w:rFonts w:ascii="Arial" w:eastAsia="Arial" w:hAnsi="Arial"/>
          <w:b/>
          <w:color w:val="000000"/>
          <w:sz w:val="17"/>
          <w:lang w:val="de-DE"/>
        </w:rPr>
        <w:t>Schulbesuch und Versäumnisse</w:t>
      </w:r>
      <w:r>
        <w:rPr>
          <w:rFonts w:ascii="Arial" w:eastAsia="Arial" w:hAnsi="Arial"/>
          <w:color w:val="000000"/>
          <w:sz w:val="16"/>
          <w:lang w:val="de-DE"/>
        </w:rPr>
        <w:t>: Der Unterricht ist regelmäßig und pünktlich zu besuchen. Bei Schulversäumnissen wegen Krankheit ist dem/der Klassenlehrer/-in bzw. Tutor/-in innerhalb von 3 Tagen eine schriftliche Entschuldigung vorzulegen, die bei Minderjährigen von einem Erziehungsberechtigten zu unterschreiben ist. Be-rufsschüler/</w:t>
      </w:r>
      <w:r w:rsidR="00A6638C">
        <w:rPr>
          <w:rFonts w:ascii="Arial" w:eastAsia="Arial" w:hAnsi="Arial"/>
          <w:color w:val="000000"/>
          <w:sz w:val="16"/>
          <w:lang w:val="de-DE"/>
        </w:rPr>
        <w:t>-</w:t>
      </w:r>
      <w:r>
        <w:rPr>
          <w:rFonts w:ascii="Arial" w:eastAsia="Arial" w:hAnsi="Arial"/>
          <w:color w:val="000000"/>
          <w:sz w:val="16"/>
          <w:lang w:val="de-DE"/>
        </w:rPr>
        <w:t>innen haben alle Entschuldigungen vom Betrieb gegenzeichnen zu las</w:t>
      </w:r>
      <w:r>
        <w:rPr>
          <w:rFonts w:ascii="Arial" w:eastAsia="Arial" w:hAnsi="Arial"/>
          <w:color w:val="000000"/>
          <w:sz w:val="16"/>
          <w:lang w:val="de-DE"/>
        </w:rPr>
        <w:softHyphen/>
        <w:t>sen. Die Klasse wartet pünktlich vor dem Unterrichtsraum. Sollte die Lehrkraft 15 Minuten nach dem Unterrichtsbeginn noch nicht anwesend sein, informiert sich ein/eine Klassenvertreter/in im Sekretariat.</w:t>
      </w:r>
    </w:p>
    <w:p w:rsidR="001448F0" w:rsidRDefault="0072238A">
      <w:pPr>
        <w:numPr>
          <w:ilvl w:val="0"/>
          <w:numId w:val="3"/>
        </w:numPr>
        <w:spacing w:before="180" w:line="184" w:lineRule="exact"/>
        <w:ind w:left="360" w:hanging="360"/>
        <w:jc w:val="both"/>
        <w:textAlignment w:val="baseline"/>
        <w:rPr>
          <w:rFonts w:ascii="Arial" w:eastAsia="Arial" w:hAnsi="Arial"/>
          <w:b/>
          <w:color w:val="000000"/>
          <w:sz w:val="17"/>
          <w:lang w:val="de-DE"/>
        </w:rPr>
      </w:pPr>
      <w:r>
        <w:rPr>
          <w:rFonts w:ascii="Arial" w:eastAsia="Arial" w:hAnsi="Arial"/>
          <w:b/>
          <w:color w:val="000000"/>
          <w:sz w:val="17"/>
          <w:lang w:val="de-DE"/>
        </w:rPr>
        <w:t xml:space="preserve">Essen </w:t>
      </w:r>
      <w:r>
        <w:rPr>
          <w:rFonts w:ascii="Arial" w:eastAsia="Arial" w:hAnsi="Arial"/>
          <w:color w:val="000000"/>
          <w:sz w:val="16"/>
          <w:lang w:val="de-DE"/>
        </w:rPr>
        <w:t xml:space="preserve">ist während des Unterrichts nicht erlaubt; ob im Unterricht </w:t>
      </w:r>
      <w:r>
        <w:rPr>
          <w:rFonts w:ascii="Arial" w:eastAsia="Arial" w:hAnsi="Arial"/>
          <w:b/>
          <w:color w:val="000000"/>
          <w:sz w:val="17"/>
          <w:lang w:val="de-DE"/>
        </w:rPr>
        <w:t xml:space="preserve">getrunken </w:t>
      </w:r>
      <w:r>
        <w:rPr>
          <w:rFonts w:ascii="Arial" w:eastAsia="Arial" w:hAnsi="Arial"/>
          <w:color w:val="000000"/>
          <w:sz w:val="16"/>
          <w:lang w:val="de-DE"/>
        </w:rPr>
        <w:t>werden darf</w:t>
      </w:r>
      <w:r w:rsidR="00A6638C">
        <w:rPr>
          <w:rFonts w:ascii="Arial" w:eastAsia="Arial" w:hAnsi="Arial"/>
          <w:color w:val="000000"/>
          <w:sz w:val="16"/>
          <w:lang w:val="de-DE"/>
        </w:rPr>
        <w:t>,</w:t>
      </w:r>
      <w:r>
        <w:rPr>
          <w:rFonts w:ascii="Arial" w:eastAsia="Arial" w:hAnsi="Arial"/>
          <w:color w:val="000000"/>
          <w:sz w:val="16"/>
          <w:lang w:val="de-DE"/>
        </w:rPr>
        <w:t xml:space="preserve"> liegt im Ermessen der unterrichtenden Lehrkraft. In PC-Räumen ist </w:t>
      </w:r>
      <w:r>
        <w:rPr>
          <w:rFonts w:ascii="Arial" w:eastAsia="Arial" w:hAnsi="Arial"/>
          <w:b/>
          <w:color w:val="000000"/>
          <w:sz w:val="17"/>
          <w:lang w:val="de-DE"/>
        </w:rPr>
        <w:t xml:space="preserve">Essen und Trinken </w:t>
      </w:r>
      <w:r>
        <w:rPr>
          <w:rFonts w:ascii="Arial" w:eastAsia="Arial" w:hAnsi="Arial"/>
          <w:color w:val="000000"/>
          <w:sz w:val="16"/>
          <w:lang w:val="de-DE"/>
        </w:rPr>
        <w:t>nicht erlaubt (siehe gesonderte Raumordnung).</w:t>
      </w:r>
    </w:p>
    <w:p w:rsidR="001448F0" w:rsidRDefault="0072238A">
      <w:pPr>
        <w:numPr>
          <w:ilvl w:val="0"/>
          <w:numId w:val="3"/>
        </w:numPr>
        <w:spacing w:before="184" w:line="184" w:lineRule="exact"/>
        <w:ind w:left="360" w:right="360" w:hanging="360"/>
        <w:textAlignment w:val="baseline"/>
        <w:rPr>
          <w:rFonts w:ascii="Arial" w:eastAsia="Arial" w:hAnsi="Arial"/>
          <w:b/>
          <w:color w:val="000000"/>
          <w:sz w:val="17"/>
          <w:lang w:val="de-DE"/>
        </w:rPr>
      </w:pPr>
      <w:r>
        <w:rPr>
          <w:rFonts w:ascii="Arial" w:eastAsia="Arial" w:hAnsi="Arial"/>
          <w:b/>
          <w:color w:val="000000"/>
          <w:sz w:val="17"/>
          <w:lang w:val="de-DE"/>
        </w:rPr>
        <w:t xml:space="preserve">Rauchen </w:t>
      </w:r>
      <w:r>
        <w:rPr>
          <w:rFonts w:ascii="Arial" w:eastAsia="Arial" w:hAnsi="Arial"/>
          <w:color w:val="000000"/>
          <w:sz w:val="16"/>
          <w:lang w:val="de-DE"/>
        </w:rPr>
        <w:t xml:space="preserve">ist im Schulgebäude </w:t>
      </w:r>
      <w:r>
        <w:rPr>
          <w:rFonts w:ascii="Arial" w:eastAsia="Arial" w:hAnsi="Arial"/>
          <w:b/>
          <w:color w:val="000000"/>
          <w:sz w:val="17"/>
          <w:lang w:val="de-DE"/>
        </w:rPr>
        <w:t xml:space="preserve">und </w:t>
      </w:r>
      <w:r>
        <w:rPr>
          <w:rFonts w:ascii="Arial" w:eastAsia="Arial" w:hAnsi="Arial"/>
          <w:color w:val="000000"/>
          <w:sz w:val="16"/>
          <w:lang w:val="de-DE"/>
        </w:rPr>
        <w:t xml:space="preserve">auf dem gesamten Schulgelände gesetzlich verboten. </w:t>
      </w:r>
      <w:r>
        <w:rPr>
          <w:rFonts w:ascii="Arial" w:eastAsia="Arial" w:hAnsi="Arial"/>
          <w:b/>
          <w:color w:val="000000"/>
          <w:sz w:val="17"/>
          <w:lang w:val="de-DE"/>
        </w:rPr>
        <w:t>Das Rauchverbot gilt auch für E-Zigaretten.</w:t>
      </w:r>
    </w:p>
    <w:p w:rsidR="001448F0" w:rsidRPr="004C4C12" w:rsidRDefault="0072238A">
      <w:pPr>
        <w:numPr>
          <w:ilvl w:val="0"/>
          <w:numId w:val="3"/>
        </w:numPr>
        <w:spacing w:before="185" w:line="184" w:lineRule="exact"/>
        <w:ind w:left="360" w:hanging="360"/>
        <w:textAlignment w:val="baseline"/>
        <w:rPr>
          <w:rFonts w:ascii="Arial" w:eastAsia="Arial" w:hAnsi="Arial"/>
          <w:spacing w:val="-2"/>
          <w:sz w:val="16"/>
          <w:lang w:val="de-DE"/>
        </w:rPr>
      </w:pPr>
      <w:r>
        <w:rPr>
          <w:rFonts w:ascii="Arial" w:eastAsia="Arial" w:hAnsi="Arial"/>
          <w:color w:val="000000"/>
          <w:spacing w:val="-2"/>
          <w:sz w:val="16"/>
          <w:lang w:val="de-DE"/>
        </w:rPr>
        <w:t xml:space="preserve">Die Theodor-Heuss-Schule ist ein </w:t>
      </w:r>
      <w:r>
        <w:rPr>
          <w:rFonts w:ascii="Arial" w:eastAsia="Arial" w:hAnsi="Arial"/>
          <w:b/>
          <w:color w:val="000000"/>
          <w:spacing w:val="-2"/>
          <w:sz w:val="17"/>
          <w:lang w:val="de-DE"/>
        </w:rPr>
        <w:t>gewalt- und drogenfreier Raum</w:t>
      </w:r>
      <w:r>
        <w:rPr>
          <w:rFonts w:ascii="Arial" w:eastAsia="Arial" w:hAnsi="Arial"/>
          <w:color w:val="000000"/>
          <w:spacing w:val="-2"/>
          <w:sz w:val="16"/>
          <w:lang w:val="de-DE"/>
        </w:rPr>
        <w:t>.</w:t>
      </w:r>
      <w:r w:rsidR="00FE3545">
        <w:rPr>
          <w:rFonts w:ascii="Arial" w:eastAsia="Arial" w:hAnsi="Arial"/>
          <w:color w:val="000000"/>
          <w:spacing w:val="-2"/>
          <w:sz w:val="16"/>
          <w:lang w:val="de-DE"/>
        </w:rPr>
        <w:t xml:space="preserve"> </w:t>
      </w:r>
      <w:r w:rsidR="00FE3545" w:rsidRPr="004C4C12">
        <w:rPr>
          <w:rFonts w:ascii="Arial" w:eastAsia="Arial" w:hAnsi="Arial"/>
          <w:spacing w:val="-2"/>
          <w:sz w:val="16"/>
          <w:lang w:val="de-DE"/>
        </w:rPr>
        <w:t>Das Mitführen von Waf</w:t>
      </w:r>
      <w:r w:rsidR="004C4C12" w:rsidRPr="004C4C12">
        <w:rPr>
          <w:rFonts w:ascii="Arial" w:eastAsia="Arial" w:hAnsi="Arial"/>
          <w:spacing w:val="-2"/>
          <w:sz w:val="16"/>
          <w:lang w:val="de-DE"/>
        </w:rPr>
        <w:t>fen jeglicher Art, Messern, und</w:t>
      </w:r>
      <w:r w:rsidR="00FE3545" w:rsidRPr="004C4C12">
        <w:rPr>
          <w:rFonts w:ascii="Arial" w:eastAsia="Arial" w:hAnsi="Arial"/>
          <w:spacing w:val="-2"/>
          <w:sz w:val="16"/>
          <w:lang w:val="de-DE"/>
        </w:rPr>
        <w:t xml:space="preserve"> anderen gefährlichen Gegenständen, wie Feuerwerkskörper, Chemikalien uvm. </w:t>
      </w:r>
      <w:r w:rsidR="004C4C12" w:rsidRPr="004C4C12">
        <w:rPr>
          <w:rFonts w:ascii="Arial" w:eastAsia="Arial" w:hAnsi="Arial"/>
          <w:spacing w:val="-2"/>
          <w:sz w:val="16"/>
          <w:lang w:val="de-DE"/>
        </w:rPr>
        <w:t>i</w:t>
      </w:r>
      <w:r w:rsidR="00FE3545" w:rsidRPr="004C4C12">
        <w:rPr>
          <w:rFonts w:ascii="Arial" w:eastAsia="Arial" w:hAnsi="Arial"/>
          <w:spacing w:val="-2"/>
          <w:sz w:val="16"/>
          <w:lang w:val="de-DE"/>
        </w:rPr>
        <w:t xml:space="preserve">st strengstens untersagt. </w:t>
      </w:r>
    </w:p>
    <w:p w:rsidR="001448F0" w:rsidRPr="004C4C12" w:rsidRDefault="0072238A">
      <w:pPr>
        <w:numPr>
          <w:ilvl w:val="0"/>
          <w:numId w:val="3"/>
        </w:numPr>
        <w:spacing w:before="182" w:line="184" w:lineRule="exact"/>
        <w:ind w:left="360" w:hanging="360"/>
        <w:jc w:val="both"/>
        <w:textAlignment w:val="baseline"/>
        <w:rPr>
          <w:rFonts w:ascii="Arial" w:eastAsia="Arial" w:hAnsi="Arial"/>
          <w:spacing w:val="-4"/>
          <w:sz w:val="16"/>
          <w:lang w:val="de-DE"/>
        </w:rPr>
      </w:pPr>
      <w:r>
        <w:rPr>
          <w:rFonts w:ascii="Arial" w:eastAsia="Arial" w:hAnsi="Arial"/>
          <w:color w:val="000000"/>
          <w:spacing w:val="-4"/>
          <w:sz w:val="16"/>
          <w:lang w:val="de-DE"/>
        </w:rPr>
        <w:t xml:space="preserve">Die Benutzung von </w:t>
      </w:r>
      <w:r>
        <w:rPr>
          <w:rFonts w:ascii="Arial" w:eastAsia="Arial" w:hAnsi="Arial"/>
          <w:b/>
          <w:color w:val="000000"/>
          <w:spacing w:val="-4"/>
          <w:sz w:val="17"/>
          <w:lang w:val="de-DE"/>
        </w:rPr>
        <w:t>Mobiltelefonen</w:t>
      </w:r>
      <w:r>
        <w:rPr>
          <w:rFonts w:ascii="Arial" w:eastAsia="Arial" w:hAnsi="Arial"/>
          <w:color w:val="000000"/>
          <w:spacing w:val="-4"/>
          <w:sz w:val="16"/>
          <w:lang w:val="de-DE"/>
        </w:rPr>
        <w:t xml:space="preserve">, </w:t>
      </w:r>
      <w:r>
        <w:rPr>
          <w:rFonts w:ascii="Arial" w:eastAsia="Arial" w:hAnsi="Arial"/>
          <w:b/>
          <w:color w:val="000000"/>
          <w:spacing w:val="-4"/>
          <w:sz w:val="17"/>
          <w:lang w:val="de-DE"/>
        </w:rPr>
        <w:t xml:space="preserve">Smartphones und anderen digitalen Medien (z.B. Tablets, Smartwatches usw.) </w:t>
      </w:r>
      <w:r>
        <w:rPr>
          <w:rFonts w:ascii="Arial" w:eastAsia="Arial" w:hAnsi="Arial"/>
          <w:color w:val="000000"/>
          <w:spacing w:val="-4"/>
          <w:sz w:val="16"/>
          <w:lang w:val="de-DE"/>
        </w:rPr>
        <w:t xml:space="preserve">ist für Schülerinnen und Schüler </w:t>
      </w:r>
      <w:r>
        <w:rPr>
          <w:rFonts w:ascii="Arial" w:eastAsia="Arial" w:hAnsi="Arial"/>
          <w:b/>
          <w:color w:val="000000"/>
          <w:spacing w:val="-4"/>
          <w:sz w:val="17"/>
          <w:lang w:val="de-DE"/>
        </w:rPr>
        <w:t xml:space="preserve">innerhalb der Klassenräume und während des Unterrichts nicht gestattet. </w:t>
      </w:r>
      <w:r>
        <w:rPr>
          <w:rFonts w:ascii="Arial" w:eastAsia="Arial" w:hAnsi="Arial"/>
          <w:color w:val="000000"/>
          <w:spacing w:val="-4"/>
          <w:sz w:val="16"/>
          <w:lang w:val="de-DE"/>
        </w:rPr>
        <w:t>Sie müssen ausge</w:t>
      </w:r>
      <w:r>
        <w:rPr>
          <w:rFonts w:ascii="Arial" w:eastAsia="Arial" w:hAnsi="Arial"/>
          <w:color w:val="000000"/>
          <w:spacing w:val="-4"/>
          <w:sz w:val="16"/>
          <w:lang w:val="de-DE"/>
        </w:rPr>
        <w:softHyphen/>
        <w:t>schaltet sein. Ausnahmen bedürfen der ausdrücklichen Genehmigung der jeweiligen Lehrkraft. Um Störungen des Unterrichts zu vermeiden, ist auch das Telefonieren in den Fluren untersagt. Der Klingelton ist immer auszuschalten. Die Mobiltelefone dürfen nicht zu Bild- bzw. Videoaufnahmen benutzt werden. Diese Verbotsregelung gilt auch für alle technischen Geräte, die Lärm verursachen</w:t>
      </w:r>
      <w:r w:rsidRPr="004C4C12">
        <w:rPr>
          <w:rFonts w:ascii="Arial" w:eastAsia="Arial" w:hAnsi="Arial"/>
          <w:spacing w:val="-4"/>
          <w:sz w:val="16"/>
          <w:lang w:val="de-DE"/>
        </w:rPr>
        <w:t>.</w:t>
      </w:r>
      <w:r w:rsidR="00FE3545" w:rsidRPr="004C4C12">
        <w:rPr>
          <w:rFonts w:ascii="Arial" w:eastAsia="Arial" w:hAnsi="Arial"/>
          <w:spacing w:val="-4"/>
          <w:sz w:val="16"/>
          <w:lang w:val="de-DE"/>
        </w:rPr>
        <w:t xml:space="preserve"> Das Nutzen von mobilen Endgeräten ist nur während der Pausen im Schulhof, in der Pausenhalle und im Aufenthaltsbereich im </w:t>
      </w:r>
      <w:r w:rsidR="004C4C12" w:rsidRPr="004C4C12">
        <w:rPr>
          <w:rFonts w:ascii="Arial" w:eastAsia="Arial" w:hAnsi="Arial"/>
          <w:spacing w:val="-4"/>
          <w:sz w:val="16"/>
          <w:lang w:val="de-DE"/>
        </w:rPr>
        <w:t xml:space="preserve">Erdgeschoss im </w:t>
      </w:r>
      <w:r w:rsidR="00FE3545" w:rsidRPr="004C4C12">
        <w:rPr>
          <w:rFonts w:ascii="Arial" w:eastAsia="Arial" w:hAnsi="Arial"/>
          <w:spacing w:val="-4"/>
          <w:sz w:val="16"/>
          <w:lang w:val="de-DE"/>
        </w:rPr>
        <w:t>Gebäudeteil D/E</w:t>
      </w:r>
      <w:r w:rsidR="004C4C12" w:rsidRPr="004C4C12">
        <w:rPr>
          <w:rFonts w:ascii="Arial" w:eastAsia="Arial" w:hAnsi="Arial"/>
          <w:spacing w:val="-4"/>
          <w:sz w:val="16"/>
          <w:lang w:val="de-DE"/>
        </w:rPr>
        <w:t>/F</w:t>
      </w:r>
      <w:r w:rsidR="00FE3545" w:rsidRPr="004C4C12">
        <w:rPr>
          <w:rFonts w:ascii="Arial" w:eastAsia="Arial" w:hAnsi="Arial"/>
          <w:spacing w:val="-4"/>
          <w:sz w:val="16"/>
          <w:lang w:val="de-DE"/>
        </w:rPr>
        <w:t xml:space="preserve"> gestattet. </w:t>
      </w:r>
    </w:p>
    <w:p w:rsidR="001448F0" w:rsidRDefault="004C4C12">
      <w:pPr>
        <w:numPr>
          <w:ilvl w:val="0"/>
          <w:numId w:val="3"/>
        </w:numPr>
        <w:spacing w:before="186" w:line="184" w:lineRule="exact"/>
        <w:ind w:left="360" w:hanging="360"/>
        <w:jc w:val="both"/>
        <w:textAlignment w:val="baseline"/>
        <w:rPr>
          <w:rFonts w:ascii="Arial" w:eastAsia="Arial" w:hAnsi="Arial"/>
          <w:b/>
          <w:color w:val="000000"/>
          <w:sz w:val="17"/>
          <w:lang w:val="de-DE"/>
        </w:rPr>
      </w:pPr>
      <w:r>
        <w:rPr>
          <w:rFonts w:ascii="Arial" w:eastAsia="Arial" w:hAnsi="Arial"/>
          <w:b/>
          <w:color w:val="000000"/>
          <w:sz w:val="17"/>
          <w:lang w:val="de-DE"/>
        </w:rPr>
        <w:t xml:space="preserve">Alle Schülerinnen und Schüler der THS </w:t>
      </w:r>
      <w:r w:rsidRPr="004C4C12">
        <w:rPr>
          <w:rFonts w:ascii="Arial" w:eastAsia="Arial" w:hAnsi="Arial"/>
          <w:color w:val="000000"/>
          <w:sz w:val="17"/>
          <w:lang w:val="de-DE"/>
        </w:rPr>
        <w:t>müssen sich nach Aufforderung der Lehrkraft als solche ausweisen können (Schülerausweis).</w:t>
      </w:r>
      <w:r>
        <w:rPr>
          <w:rFonts w:ascii="Arial" w:eastAsia="Arial" w:hAnsi="Arial"/>
          <w:b/>
          <w:color w:val="000000"/>
          <w:sz w:val="17"/>
          <w:lang w:val="de-DE"/>
        </w:rPr>
        <w:t xml:space="preserve"> </w:t>
      </w:r>
      <w:r w:rsidR="0072238A">
        <w:rPr>
          <w:rFonts w:ascii="Arial" w:eastAsia="Arial" w:hAnsi="Arial"/>
          <w:b/>
          <w:color w:val="000000"/>
          <w:sz w:val="17"/>
          <w:lang w:val="de-DE"/>
        </w:rPr>
        <w:t xml:space="preserve">Schulfremde Personen </w:t>
      </w:r>
      <w:r w:rsidR="0072238A">
        <w:rPr>
          <w:rFonts w:ascii="Arial" w:eastAsia="Arial" w:hAnsi="Arial"/>
          <w:color w:val="000000"/>
          <w:sz w:val="16"/>
          <w:lang w:val="de-DE"/>
        </w:rPr>
        <w:t>haben kein Aufenthaltsrecht auf dem Schulgelände. Gäste und Besucher müssen rechtzeitig bei der Schulleitung angemeldet werden. Bei Zu</w:t>
      </w:r>
      <w:r w:rsidR="0072238A">
        <w:rPr>
          <w:rFonts w:ascii="Arial" w:eastAsia="Arial" w:hAnsi="Arial"/>
          <w:color w:val="000000"/>
          <w:sz w:val="16"/>
          <w:lang w:val="de-DE"/>
        </w:rPr>
        <w:softHyphen/>
        <w:t>widerhandlung behält sich die Schulleitung vor, zur Unterstützung des Hausrechts die Polizei hinzuzuziehen.</w:t>
      </w:r>
    </w:p>
    <w:p w:rsidR="001448F0" w:rsidRPr="00324A76" w:rsidRDefault="0072238A">
      <w:pPr>
        <w:numPr>
          <w:ilvl w:val="0"/>
          <w:numId w:val="3"/>
        </w:numPr>
        <w:spacing w:before="186" w:line="184" w:lineRule="exact"/>
        <w:ind w:left="360" w:hanging="360"/>
        <w:jc w:val="both"/>
        <w:textAlignment w:val="baseline"/>
        <w:rPr>
          <w:rFonts w:ascii="Arial" w:eastAsia="Arial" w:hAnsi="Arial"/>
          <w:color w:val="FF0000"/>
          <w:sz w:val="16"/>
          <w:u w:val="single"/>
          <w:lang w:val="de-DE"/>
        </w:rPr>
      </w:pPr>
      <w:r>
        <w:rPr>
          <w:rFonts w:ascii="Arial" w:eastAsia="Arial" w:hAnsi="Arial"/>
          <w:color w:val="000000"/>
          <w:sz w:val="16"/>
          <w:lang w:val="de-DE"/>
        </w:rPr>
        <w:t>Während der Pausen werden die Klassenräume</w:t>
      </w:r>
      <w:r w:rsidR="008D5A22">
        <w:rPr>
          <w:rFonts w:ascii="Arial" w:eastAsia="Arial" w:hAnsi="Arial"/>
          <w:color w:val="000000"/>
          <w:sz w:val="16"/>
          <w:lang w:val="de-DE"/>
        </w:rPr>
        <w:t xml:space="preserve"> von den Lehrkräften abgeschlos</w:t>
      </w:r>
      <w:r>
        <w:rPr>
          <w:rFonts w:ascii="Arial" w:eastAsia="Arial" w:hAnsi="Arial"/>
          <w:color w:val="000000"/>
          <w:sz w:val="16"/>
          <w:lang w:val="de-DE"/>
        </w:rPr>
        <w:t xml:space="preserve">sen. </w:t>
      </w:r>
      <w:r w:rsidR="004C4C12" w:rsidRPr="004C4C12">
        <w:rPr>
          <w:rFonts w:ascii="Arial" w:eastAsia="Arial" w:hAnsi="Arial"/>
          <w:sz w:val="16"/>
          <w:lang w:val="de-DE"/>
        </w:rPr>
        <w:t>Alle Schülerinnen</w:t>
      </w:r>
      <w:r w:rsidR="008D5A22" w:rsidRPr="004C4C12">
        <w:rPr>
          <w:rFonts w:ascii="Arial" w:eastAsia="Arial" w:hAnsi="Arial"/>
          <w:sz w:val="16"/>
          <w:lang w:val="de-DE"/>
        </w:rPr>
        <w:t xml:space="preserve"> und Schüler verlass</w:t>
      </w:r>
      <w:r w:rsidR="004C4C12" w:rsidRPr="004C4C12">
        <w:rPr>
          <w:rFonts w:ascii="Arial" w:eastAsia="Arial" w:hAnsi="Arial"/>
          <w:sz w:val="16"/>
          <w:lang w:val="de-DE"/>
        </w:rPr>
        <w:t>en die Gänge und begeben sich zur Pause ins Freien, in die Pausenhalle oder in den</w:t>
      </w:r>
      <w:r w:rsidR="008D5A22" w:rsidRPr="004C4C12">
        <w:rPr>
          <w:rFonts w:ascii="Arial" w:eastAsia="Arial" w:hAnsi="Arial"/>
          <w:sz w:val="16"/>
          <w:lang w:val="de-DE"/>
        </w:rPr>
        <w:t xml:space="preserve"> Aufenthaltsbereich</w:t>
      </w:r>
      <w:r w:rsidR="004C4C12" w:rsidRPr="004C4C12">
        <w:rPr>
          <w:rFonts w:ascii="Arial" w:eastAsia="Arial" w:hAnsi="Arial"/>
          <w:sz w:val="16"/>
          <w:lang w:val="de-DE"/>
        </w:rPr>
        <w:t xml:space="preserve"> im Erdgeschoss </w:t>
      </w:r>
      <w:r w:rsidR="008D5A22" w:rsidRPr="004C4C12">
        <w:rPr>
          <w:rFonts w:ascii="Arial" w:eastAsia="Arial" w:hAnsi="Arial"/>
          <w:sz w:val="16"/>
          <w:lang w:val="de-DE"/>
        </w:rPr>
        <w:t xml:space="preserve">im Gebäudeteil </w:t>
      </w:r>
      <w:r w:rsidR="00447F98" w:rsidRPr="004C4C12">
        <w:rPr>
          <w:rFonts w:ascii="Arial" w:eastAsia="Arial" w:hAnsi="Arial"/>
          <w:sz w:val="16"/>
          <w:lang w:val="de-DE"/>
        </w:rPr>
        <w:t>D/E</w:t>
      </w:r>
      <w:r w:rsidR="004C4C12" w:rsidRPr="004C4C12">
        <w:rPr>
          <w:rFonts w:ascii="Arial" w:eastAsia="Arial" w:hAnsi="Arial"/>
          <w:sz w:val="16"/>
          <w:lang w:val="de-DE"/>
        </w:rPr>
        <w:t>/F.</w:t>
      </w:r>
      <w:r w:rsidR="00447F98" w:rsidRPr="004C4C12">
        <w:rPr>
          <w:rFonts w:ascii="Arial" w:eastAsia="Arial" w:hAnsi="Arial"/>
          <w:sz w:val="16"/>
          <w:lang w:val="de-DE"/>
        </w:rPr>
        <w:t xml:space="preserve">. </w:t>
      </w:r>
      <w:r>
        <w:rPr>
          <w:rFonts w:ascii="Arial" w:eastAsia="Arial" w:hAnsi="Arial"/>
          <w:b/>
          <w:color w:val="000000"/>
          <w:sz w:val="17"/>
          <w:lang w:val="de-DE"/>
        </w:rPr>
        <w:t>Fluchtwege (Treppen) sind freizuhalten</w:t>
      </w:r>
      <w:r w:rsidR="00FE3545">
        <w:rPr>
          <w:rFonts w:ascii="Arial" w:eastAsia="Arial" w:hAnsi="Arial"/>
          <w:b/>
          <w:color w:val="000000"/>
          <w:sz w:val="17"/>
          <w:lang w:val="de-DE"/>
        </w:rPr>
        <w:t xml:space="preserve"> </w:t>
      </w:r>
    </w:p>
    <w:p w:rsidR="001448F0" w:rsidRDefault="0072238A">
      <w:pPr>
        <w:numPr>
          <w:ilvl w:val="0"/>
          <w:numId w:val="3"/>
        </w:numPr>
        <w:spacing w:before="187" w:line="184" w:lineRule="exact"/>
        <w:ind w:left="360" w:hanging="360"/>
        <w:jc w:val="both"/>
        <w:textAlignment w:val="baseline"/>
        <w:rPr>
          <w:rFonts w:ascii="Arial" w:eastAsia="Arial" w:hAnsi="Arial"/>
          <w:b/>
          <w:color w:val="000000"/>
          <w:sz w:val="17"/>
          <w:lang w:val="de-DE"/>
        </w:rPr>
      </w:pPr>
      <w:r w:rsidRPr="00324A76">
        <w:rPr>
          <w:rFonts w:ascii="Arial" w:eastAsia="Arial" w:hAnsi="Arial"/>
          <w:b/>
          <w:color w:val="000000"/>
          <w:sz w:val="17"/>
          <w:u w:val="single"/>
          <w:lang w:val="de-DE"/>
        </w:rPr>
        <w:t xml:space="preserve">Sauberkeit/Inventar: </w:t>
      </w:r>
      <w:r w:rsidRPr="00324A76">
        <w:rPr>
          <w:rFonts w:ascii="Arial" w:eastAsia="Arial" w:hAnsi="Arial"/>
          <w:color w:val="000000"/>
          <w:sz w:val="16"/>
          <w:u w:val="single"/>
          <w:lang w:val="de-DE"/>
        </w:rPr>
        <w:t>Nach Unterrichtsende werden die Klassenräume</w:t>
      </w:r>
      <w:r>
        <w:rPr>
          <w:rFonts w:ascii="Arial" w:eastAsia="Arial" w:hAnsi="Arial"/>
          <w:color w:val="000000"/>
          <w:sz w:val="16"/>
          <w:lang w:val="de-DE"/>
        </w:rPr>
        <w:t xml:space="preserve"> von den Schülerinnen und Schülern sauber verlassen; die Tafeln werden gereinigt und die Räume gelüftet. In der letzten Stunde am Tag werden die Stühle hochgestellt.</w:t>
      </w:r>
    </w:p>
    <w:p w:rsidR="001448F0" w:rsidRDefault="0072238A">
      <w:pPr>
        <w:numPr>
          <w:ilvl w:val="0"/>
          <w:numId w:val="3"/>
        </w:numPr>
        <w:spacing w:before="178" w:line="184" w:lineRule="exact"/>
        <w:ind w:left="360" w:hanging="360"/>
        <w:jc w:val="both"/>
        <w:textAlignment w:val="baseline"/>
        <w:rPr>
          <w:rFonts w:ascii="Arial" w:eastAsia="Arial" w:hAnsi="Arial"/>
          <w:b/>
          <w:color w:val="000000"/>
          <w:sz w:val="17"/>
          <w:lang w:val="de-DE"/>
        </w:rPr>
      </w:pPr>
      <w:r>
        <w:rPr>
          <w:rFonts w:ascii="Arial" w:eastAsia="Arial" w:hAnsi="Arial"/>
          <w:b/>
          <w:color w:val="000000"/>
          <w:sz w:val="17"/>
          <w:lang w:val="de-DE"/>
        </w:rPr>
        <w:t xml:space="preserve">Parkgelegenheiten: </w:t>
      </w:r>
      <w:r>
        <w:rPr>
          <w:rFonts w:ascii="Arial" w:eastAsia="Arial" w:hAnsi="Arial"/>
          <w:color w:val="000000"/>
          <w:sz w:val="16"/>
          <w:lang w:val="de-DE"/>
        </w:rPr>
        <w:t>Lehrkräfte und Schüler/</w:t>
      </w:r>
      <w:r w:rsidR="00B62DF9">
        <w:rPr>
          <w:rFonts w:ascii="Arial" w:eastAsia="Arial" w:hAnsi="Arial"/>
          <w:color w:val="000000"/>
          <w:sz w:val="16"/>
          <w:lang w:val="de-DE"/>
        </w:rPr>
        <w:t>-</w:t>
      </w:r>
      <w:r>
        <w:rPr>
          <w:rFonts w:ascii="Arial" w:eastAsia="Arial" w:hAnsi="Arial"/>
          <w:color w:val="000000"/>
          <w:sz w:val="16"/>
          <w:lang w:val="de-DE"/>
        </w:rPr>
        <w:t xml:space="preserve">innen parken </w:t>
      </w:r>
      <w:r>
        <w:rPr>
          <w:rFonts w:ascii="Arial" w:eastAsia="Arial" w:hAnsi="Arial"/>
          <w:b/>
          <w:color w:val="000000"/>
          <w:sz w:val="17"/>
          <w:u w:val="single"/>
          <w:lang w:val="de-DE"/>
        </w:rPr>
        <w:t>ausschließlich</w:t>
      </w:r>
      <w:r>
        <w:rPr>
          <w:rFonts w:ascii="Arial" w:eastAsia="Arial" w:hAnsi="Arial"/>
          <w:color w:val="000000"/>
          <w:sz w:val="16"/>
          <w:lang w:val="de-DE"/>
        </w:rPr>
        <w:t xml:space="preserve"> auf den ihnen zugewiesenen Parkplätzen. Das Befahren des Schulhofes und das Betreten der Schulgebäude (z.B. mit Fahrrädern, E-Scootern, etc.) ist nicht erlaubt. </w:t>
      </w:r>
      <w:r>
        <w:rPr>
          <w:rFonts w:ascii="Arial" w:eastAsia="Arial" w:hAnsi="Arial"/>
          <w:b/>
          <w:color w:val="000000"/>
          <w:sz w:val="17"/>
          <w:lang w:val="de-DE"/>
        </w:rPr>
        <w:t>Falsch geparkte Kraftfahrzeuge werden abgeschleppt.</w:t>
      </w:r>
    </w:p>
    <w:p w:rsidR="001448F0" w:rsidRDefault="0072238A">
      <w:pPr>
        <w:spacing w:before="188" w:line="182" w:lineRule="exact"/>
        <w:jc w:val="both"/>
        <w:textAlignment w:val="baseline"/>
        <w:rPr>
          <w:rFonts w:ascii="Arial" w:eastAsia="Arial" w:hAnsi="Arial"/>
          <w:color w:val="000000"/>
          <w:sz w:val="16"/>
          <w:lang w:val="de-DE"/>
        </w:rPr>
      </w:pPr>
      <w:r>
        <w:rPr>
          <w:rFonts w:ascii="Arial" w:eastAsia="Arial" w:hAnsi="Arial"/>
          <w:color w:val="000000"/>
          <w:sz w:val="16"/>
          <w:lang w:val="de-DE"/>
        </w:rPr>
        <w:t>Schule ausgehändigt. Zur Erhaltung des Schulfriedens ist die Einhaltung und Durchsetzung dieser Hausord</w:t>
      </w:r>
      <w:r>
        <w:rPr>
          <w:rFonts w:ascii="Arial" w:eastAsia="Arial" w:hAnsi="Arial"/>
          <w:color w:val="000000"/>
          <w:sz w:val="16"/>
          <w:lang w:val="de-DE"/>
        </w:rPr>
        <w:softHyphen/>
        <w:t>nung für Schülerinnen und Schüler und Lehrerinnen und Lehrer verbindlich.</w:t>
      </w:r>
    </w:p>
    <w:p w:rsidR="001448F0" w:rsidRDefault="0072238A">
      <w:pPr>
        <w:spacing w:before="194" w:line="172" w:lineRule="exact"/>
        <w:textAlignment w:val="baseline"/>
        <w:rPr>
          <w:rFonts w:ascii="Arial" w:eastAsia="Arial" w:hAnsi="Arial"/>
          <w:color w:val="000000"/>
          <w:sz w:val="16"/>
          <w:lang w:val="de-DE"/>
        </w:rPr>
      </w:pPr>
      <w:r>
        <w:rPr>
          <w:rFonts w:ascii="Arial" w:eastAsia="Arial" w:hAnsi="Arial"/>
          <w:color w:val="000000"/>
          <w:sz w:val="16"/>
          <w:lang w:val="de-DE"/>
        </w:rPr>
        <w:t xml:space="preserve">Offenbach, </w:t>
      </w:r>
      <w:r w:rsidR="00B62DF9">
        <w:rPr>
          <w:rFonts w:ascii="Arial" w:eastAsia="Arial" w:hAnsi="Arial"/>
          <w:color w:val="000000"/>
          <w:sz w:val="16"/>
          <w:lang w:val="de-DE"/>
        </w:rPr>
        <w:t>August 202</w:t>
      </w:r>
      <w:r w:rsidR="00447F98">
        <w:rPr>
          <w:rFonts w:ascii="Arial" w:eastAsia="Arial" w:hAnsi="Arial"/>
          <w:color w:val="000000"/>
          <w:sz w:val="16"/>
          <w:lang w:val="de-DE"/>
        </w:rPr>
        <w:t>5</w:t>
      </w:r>
    </w:p>
    <w:p w:rsidR="001448F0" w:rsidRDefault="001448F0">
      <w:pPr>
        <w:sectPr w:rsidR="001448F0">
          <w:pgSz w:w="16838" w:h="11909" w:orient="landscape"/>
          <w:pgMar w:top="522" w:right="1248" w:bottom="144" w:left="925" w:header="720" w:footer="720" w:gutter="0"/>
          <w:cols w:num="2" w:space="0" w:equalWidth="0">
            <w:col w:w="6345" w:space="1975"/>
            <w:col w:w="6345" w:space="0"/>
          </w:cols>
        </w:sectPr>
      </w:pPr>
    </w:p>
    <w:p w:rsidR="001448F0" w:rsidRPr="00430145" w:rsidRDefault="00B62DF9">
      <w:pPr>
        <w:spacing w:before="185" w:line="172" w:lineRule="exact"/>
        <w:textAlignment w:val="baseline"/>
        <w:rPr>
          <w:rFonts w:ascii="Arial" w:eastAsia="Arial" w:hAnsi="Arial"/>
          <w:spacing w:val="-5"/>
          <w:sz w:val="16"/>
          <w:lang w:val="de-DE"/>
        </w:rPr>
      </w:pPr>
      <w:r w:rsidRPr="00430145">
        <w:rPr>
          <w:rFonts w:ascii="Arial" w:eastAsia="Arial" w:hAnsi="Arial"/>
          <w:spacing w:val="-5"/>
          <w:sz w:val="16"/>
          <w:lang w:val="de-DE"/>
        </w:rPr>
        <w:t>Die Schulleitung</w:t>
      </w:r>
    </w:p>
    <w:sectPr w:rsidR="001448F0" w:rsidRPr="00430145">
      <w:type w:val="continuous"/>
      <w:pgSz w:w="16838" w:h="11909" w:orient="landscape"/>
      <w:pgMar w:top="522" w:right="5404" w:bottom="144" w:left="92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CC" w:rsidRDefault="0072238A">
      <w:r>
        <w:separator/>
      </w:r>
    </w:p>
  </w:endnote>
  <w:endnote w:type="continuationSeparator" w:id="0">
    <w:p w:rsidR="003A75CC" w:rsidRDefault="0072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F0" w:rsidRDefault="001448F0"/>
  </w:footnote>
  <w:footnote w:type="continuationSeparator" w:id="0">
    <w:p w:rsidR="001448F0" w:rsidRDefault="00722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EB3"/>
    <w:multiLevelType w:val="multilevel"/>
    <w:tmpl w:val="FCE0E78E"/>
    <w:lvl w:ilvl="0">
      <w:start w:val="1"/>
      <w:numFmt w:val="lowerLetter"/>
      <w:lvlText w:val="%1)"/>
      <w:lvlJc w:val="left"/>
      <w:pPr>
        <w:tabs>
          <w:tab w:val="left" w:pos="432"/>
        </w:tabs>
      </w:pPr>
      <w:rPr>
        <w:rFonts w:ascii="Arial" w:eastAsia="Arial" w:hAnsi="Arial"/>
        <w:color w:val="000000"/>
        <w:spacing w:val="-4"/>
        <w:w w:val="100"/>
        <w:sz w:val="16"/>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0F2C09"/>
    <w:multiLevelType w:val="multilevel"/>
    <w:tmpl w:val="1A54641C"/>
    <w:lvl w:ilvl="0">
      <w:start w:val="1"/>
      <w:numFmt w:val="decimal"/>
      <w:lvlText w:val="%1."/>
      <w:lvlJc w:val="left"/>
      <w:pPr>
        <w:tabs>
          <w:tab w:val="left" w:pos="360"/>
        </w:tabs>
      </w:pPr>
      <w:rPr>
        <w:rFonts w:ascii="Arial" w:eastAsia="Arial" w:hAnsi="Arial"/>
        <w:b/>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DC2A04"/>
    <w:multiLevelType w:val="multilevel"/>
    <w:tmpl w:val="2D660DA8"/>
    <w:lvl w:ilvl="0">
      <w:start w:val="1"/>
      <w:numFmt w:val="decimal"/>
      <w:lvlText w:val="%1."/>
      <w:lvlJc w:val="left"/>
      <w:pPr>
        <w:tabs>
          <w:tab w:val="left" w:pos="144"/>
        </w:tabs>
      </w:pPr>
      <w:rPr>
        <w:rFonts w:ascii="Arial" w:eastAsia="Arial" w:hAnsi="Arial"/>
        <w:color w:val="000000"/>
        <w:spacing w:val="0"/>
        <w:w w:val="100"/>
        <w:sz w:val="16"/>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F0"/>
    <w:rsid w:val="001448F0"/>
    <w:rsid w:val="00315015"/>
    <w:rsid w:val="00324A76"/>
    <w:rsid w:val="003A75CC"/>
    <w:rsid w:val="00430145"/>
    <w:rsid w:val="00447F98"/>
    <w:rsid w:val="004C4C12"/>
    <w:rsid w:val="0072238A"/>
    <w:rsid w:val="00753D96"/>
    <w:rsid w:val="008D5A22"/>
    <w:rsid w:val="009B5601"/>
    <w:rsid w:val="00A6638C"/>
    <w:rsid w:val="00B62DF9"/>
    <w:rsid w:val="00FE3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5FBC1F4-CB48-4AB2-AFC4-88C888A4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238A"/>
    <w:rPr>
      <w:color w:val="0563C1" w:themeColor="hyperlink"/>
      <w:u w:val="single"/>
    </w:rPr>
  </w:style>
  <w:style w:type="paragraph" w:styleId="Sprechblasentext">
    <w:name w:val="Balloon Text"/>
    <w:basedOn w:val="Standard"/>
    <w:link w:val="SprechblasentextZchn"/>
    <w:uiPriority w:val="99"/>
    <w:semiHidden/>
    <w:unhideWhenUsed/>
    <w:rsid w:val="007223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2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hs.schulen-offenbach.de" TargetMode="External"/><Relationship Id="rId3" Type="http://schemas.openxmlformats.org/officeDocument/2006/relationships/settings" Target="settings.xml"/><Relationship Id="rId7" Type="http://schemas.openxmlformats.org/officeDocument/2006/relationships/hyperlink" Target="mailto:verwaltung.ths@schulen.offenbach.de"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4201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Microsoft Word - Hausordnung August 2022.doc</vt:lpstr>
    </vt:vector>
  </TitlesOfParts>
  <Company>Stadt Offenbach a.M.</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Hausordnung August 2022.doc</dc:title>
  <dc:creator>THS001</dc:creator>
  <cp:lastModifiedBy>Nickolay, Inga</cp:lastModifiedBy>
  <cp:revision>2</cp:revision>
  <cp:lastPrinted>2025-07-07T11:11:00Z</cp:lastPrinted>
  <dcterms:created xsi:type="dcterms:W3CDTF">2025-08-12T11:45:00Z</dcterms:created>
  <dcterms:modified xsi:type="dcterms:W3CDTF">2025-08-12T11:45:00Z</dcterms:modified>
</cp:coreProperties>
</file>